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8A7" w:rsidRPr="0026777B" w:rsidRDefault="005D18A7" w:rsidP="001D69B6">
      <w:pPr>
        <w:jc w:val="both"/>
        <w:rPr>
          <w:rFonts w:ascii="Calibri" w:hAnsi="Calibri" w:cs="Calibri"/>
          <w:b/>
          <w:bCs/>
          <w:sz w:val="56"/>
          <w:szCs w:val="56"/>
        </w:rPr>
      </w:pPr>
      <w:r w:rsidRPr="0026777B">
        <w:rPr>
          <w:rFonts w:ascii="Calibri" w:hAnsi="Calibri" w:cs="Calibri"/>
          <w:b/>
          <w:bCs/>
          <w:sz w:val="56"/>
          <w:szCs w:val="56"/>
        </w:rPr>
        <w:t>ESTE</w:t>
      </w:r>
      <w:r w:rsidR="00591F6C" w:rsidRPr="0026777B">
        <w:rPr>
          <w:rFonts w:ascii="Calibri" w:hAnsi="Calibri" w:cs="Calibri"/>
          <w:b/>
          <w:bCs/>
          <w:sz w:val="56"/>
          <w:szCs w:val="56"/>
        </w:rPr>
        <w:t xml:space="preserve">PROOF </w:t>
      </w:r>
      <w:r w:rsidR="00C25042">
        <w:rPr>
          <w:rFonts w:ascii="Calibri" w:hAnsi="Calibri" w:cs="Calibri"/>
          <w:b/>
          <w:bCs/>
          <w:sz w:val="56"/>
          <w:szCs w:val="56"/>
        </w:rPr>
        <w:t>TM</w:t>
      </w:r>
      <w:r w:rsidR="000322A4" w:rsidRPr="0026777B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:rsidR="00E964AA" w:rsidRDefault="00C25042" w:rsidP="001D69B6">
      <w:pPr>
        <w:jc w:val="both"/>
        <w:rPr>
          <w:rFonts w:ascii="Calibri" w:hAnsi="Calibri" w:cs="Calibri"/>
          <w:b/>
          <w:i/>
        </w:rPr>
      </w:pPr>
      <w:proofErr w:type="spellStart"/>
      <w:r>
        <w:rPr>
          <w:rFonts w:ascii="Calibri" w:hAnsi="Calibri" w:cs="Calibri"/>
          <w:b/>
          <w:i/>
        </w:rPr>
        <w:t>Lembaran</w:t>
      </w:r>
      <w:proofErr w:type="spellEnd"/>
      <w:r>
        <w:rPr>
          <w:rFonts w:ascii="Calibri" w:hAnsi="Calibri" w:cs="Calibri"/>
          <w:b/>
          <w:i/>
        </w:rPr>
        <w:t xml:space="preserve"> </w:t>
      </w:r>
      <w:proofErr w:type="spellStart"/>
      <w:r>
        <w:rPr>
          <w:rFonts w:ascii="Calibri" w:hAnsi="Calibri" w:cs="Calibri"/>
          <w:b/>
          <w:i/>
        </w:rPr>
        <w:t>Kedap</w:t>
      </w:r>
      <w:proofErr w:type="spellEnd"/>
      <w:r>
        <w:rPr>
          <w:rFonts w:ascii="Calibri" w:hAnsi="Calibri" w:cs="Calibri"/>
          <w:b/>
          <w:i/>
        </w:rPr>
        <w:t xml:space="preserve"> Air </w:t>
      </w:r>
      <w:proofErr w:type="spellStart"/>
      <w:r>
        <w:rPr>
          <w:rFonts w:ascii="Calibri" w:hAnsi="Calibri" w:cs="Calibri"/>
          <w:b/>
          <w:i/>
        </w:rPr>
        <w:t>Sistem</w:t>
      </w:r>
      <w:proofErr w:type="spellEnd"/>
      <w:r>
        <w:rPr>
          <w:rFonts w:ascii="Calibri" w:hAnsi="Calibri" w:cs="Calibri"/>
          <w:b/>
          <w:i/>
        </w:rPr>
        <w:t xml:space="preserve"> </w:t>
      </w:r>
      <w:proofErr w:type="spellStart"/>
      <w:r>
        <w:rPr>
          <w:rFonts w:ascii="Calibri" w:hAnsi="Calibri" w:cs="Calibri"/>
          <w:b/>
          <w:i/>
        </w:rPr>
        <w:t>Bakar</w:t>
      </w:r>
      <w:proofErr w:type="spellEnd"/>
    </w:p>
    <w:p w:rsidR="005C73B4" w:rsidRDefault="00C25042" w:rsidP="001D69B6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(Torched-on Waterproofing Membrane)</w:t>
      </w:r>
    </w:p>
    <w:p w:rsidR="00E964AA" w:rsidRDefault="00E964AA" w:rsidP="001D69B6">
      <w:pPr>
        <w:jc w:val="both"/>
        <w:rPr>
          <w:rFonts w:ascii="Calibri" w:hAnsi="Calibri" w:cs="Calibri"/>
          <w:b/>
          <w:i/>
        </w:rPr>
      </w:pPr>
    </w:p>
    <w:p w:rsidR="008869B7" w:rsidRDefault="008869B7" w:rsidP="001D69B6">
      <w:pPr>
        <w:jc w:val="both"/>
        <w:rPr>
          <w:rFonts w:ascii="Calibri" w:hAnsi="Calibri" w:cs="Calibri"/>
          <w:b/>
          <w:i/>
        </w:rPr>
      </w:pPr>
    </w:p>
    <w:p w:rsidR="00B15448" w:rsidRDefault="00B15448" w:rsidP="001D69B6">
      <w:pPr>
        <w:jc w:val="both"/>
        <w:rPr>
          <w:rFonts w:ascii="Calibri" w:hAnsi="Calibri" w:cs="Calibri"/>
          <w:b/>
          <w:i/>
        </w:rPr>
      </w:pPr>
    </w:p>
    <w:p w:rsidR="005D18A7" w:rsidRPr="001643BC" w:rsidRDefault="00C25042" w:rsidP="001D69B6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KETERANGAN</w:t>
      </w:r>
    </w:p>
    <w:p w:rsidR="0037192A" w:rsidRDefault="0037192A" w:rsidP="001D69B6">
      <w:pPr>
        <w:jc w:val="both"/>
        <w:rPr>
          <w:rFonts w:ascii="Calibri" w:hAnsi="Calibri" w:cs="Calibri"/>
          <w:b/>
          <w:bCs/>
        </w:rPr>
      </w:pPr>
    </w:p>
    <w:p w:rsidR="00C562F8" w:rsidRDefault="000322A4" w:rsidP="001D69B6">
      <w:pPr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/>
          <w:bCs/>
        </w:rPr>
        <w:t>ESTE</w:t>
      </w:r>
      <w:r w:rsidR="00B15448">
        <w:rPr>
          <w:rFonts w:ascii="Calibri" w:hAnsi="Calibri" w:cs="Calibri"/>
          <w:b/>
          <w:bCs/>
        </w:rPr>
        <w:t xml:space="preserve">PROOF </w:t>
      </w:r>
      <w:r w:rsidR="00C562F8">
        <w:rPr>
          <w:rFonts w:ascii="Calibri" w:hAnsi="Calibri" w:cs="Calibri"/>
          <w:b/>
          <w:bCs/>
        </w:rPr>
        <w:t xml:space="preserve">TM </w:t>
      </w:r>
      <w:proofErr w:type="spellStart"/>
      <w:r w:rsidR="00C562F8">
        <w:rPr>
          <w:rFonts w:ascii="Calibri" w:hAnsi="Calibri" w:cs="Calibri"/>
          <w:bCs/>
        </w:rPr>
        <w:t>adalah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lembaran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kedap</w:t>
      </w:r>
      <w:proofErr w:type="spellEnd"/>
      <w:r w:rsidR="00C562F8">
        <w:rPr>
          <w:rFonts w:ascii="Calibri" w:hAnsi="Calibri" w:cs="Calibri"/>
          <w:bCs/>
        </w:rPr>
        <w:t xml:space="preserve"> air </w:t>
      </w:r>
      <w:proofErr w:type="spellStart"/>
      <w:r w:rsidR="00C562F8">
        <w:rPr>
          <w:rFonts w:ascii="Calibri" w:hAnsi="Calibri" w:cs="Calibri"/>
          <w:bCs/>
        </w:rPr>
        <w:t>dengan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ketebalan</w:t>
      </w:r>
      <w:proofErr w:type="spellEnd"/>
      <w:r w:rsidR="00C562F8">
        <w:rPr>
          <w:rFonts w:ascii="Calibri" w:hAnsi="Calibri" w:cs="Calibri"/>
          <w:bCs/>
        </w:rPr>
        <w:t xml:space="preserve"> 3 mm </w:t>
      </w:r>
      <w:proofErr w:type="spellStart"/>
      <w:r w:rsidR="00C562F8">
        <w:rPr>
          <w:rFonts w:ascii="Calibri" w:hAnsi="Calibri" w:cs="Calibri"/>
          <w:bCs/>
        </w:rPr>
        <w:t>berwarna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hitam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untuk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dilapiskan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dengan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proofErr w:type="gramStart"/>
      <w:r w:rsidR="00C562F8">
        <w:rPr>
          <w:rFonts w:ascii="Calibri" w:hAnsi="Calibri" w:cs="Calibri"/>
          <w:bCs/>
        </w:rPr>
        <w:t>cara</w:t>
      </w:r>
      <w:proofErr w:type="spellEnd"/>
      <w:proofErr w:type="gram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dipanaskan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hingga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meleleh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ke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permukaan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beton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dan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strukturnya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tidak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dapat</w:t>
      </w:r>
      <w:proofErr w:type="spellEnd"/>
      <w:r w:rsidR="00C562F8">
        <w:rPr>
          <w:rFonts w:ascii="Calibri" w:hAnsi="Calibri" w:cs="Calibri"/>
          <w:bCs/>
        </w:rPr>
        <w:t xml:space="preserve"> </w:t>
      </w:r>
      <w:proofErr w:type="spellStart"/>
      <w:r w:rsidR="00C562F8">
        <w:rPr>
          <w:rFonts w:ascii="Calibri" w:hAnsi="Calibri" w:cs="Calibri"/>
          <w:bCs/>
        </w:rPr>
        <w:t>ditembus</w:t>
      </w:r>
      <w:proofErr w:type="spellEnd"/>
      <w:r w:rsidR="00C562F8">
        <w:rPr>
          <w:rFonts w:ascii="Calibri" w:hAnsi="Calibri" w:cs="Calibri"/>
          <w:bCs/>
        </w:rPr>
        <w:t xml:space="preserve"> air.</w:t>
      </w:r>
    </w:p>
    <w:p w:rsidR="00C562F8" w:rsidRDefault="00C562F8" w:rsidP="001D69B6">
      <w:pPr>
        <w:jc w:val="both"/>
        <w:rPr>
          <w:rFonts w:ascii="Calibri" w:hAnsi="Calibri" w:cs="Calibri"/>
          <w:bCs/>
        </w:rPr>
      </w:pPr>
    </w:p>
    <w:p w:rsidR="00C562F8" w:rsidRDefault="00C562F8" w:rsidP="001D69B6">
      <w:pPr>
        <w:jc w:val="both"/>
        <w:rPr>
          <w:rFonts w:ascii="Calibri" w:hAnsi="Calibri" w:cs="Calibri"/>
          <w:bCs/>
        </w:rPr>
      </w:pPr>
      <w:proofErr w:type="spellStart"/>
      <w:proofErr w:type="gramStart"/>
      <w:r>
        <w:rPr>
          <w:rFonts w:ascii="Calibri" w:hAnsi="Calibri" w:cs="Calibri"/>
          <w:bCs/>
        </w:rPr>
        <w:t>Digunakan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terutama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untuk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melindungi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struktur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beton</w:t>
      </w:r>
      <w:proofErr w:type="spellEnd"/>
      <w:r>
        <w:rPr>
          <w:rFonts w:ascii="Calibri" w:hAnsi="Calibri" w:cs="Calibri"/>
          <w:bCs/>
        </w:rPr>
        <w:t xml:space="preserve"> yang </w:t>
      </w:r>
      <w:proofErr w:type="spellStart"/>
      <w:r>
        <w:rPr>
          <w:rFonts w:ascii="Calibri" w:hAnsi="Calibri" w:cs="Calibri"/>
          <w:bCs/>
        </w:rPr>
        <w:t>luas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seperti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atap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beton</w:t>
      </w:r>
      <w:proofErr w:type="spellEnd"/>
      <w:r>
        <w:rPr>
          <w:rFonts w:ascii="Calibri" w:hAnsi="Calibri" w:cs="Calibri"/>
          <w:bCs/>
        </w:rPr>
        <w:t xml:space="preserve">, basement, </w:t>
      </w:r>
      <w:proofErr w:type="spellStart"/>
      <w:r>
        <w:rPr>
          <w:rFonts w:ascii="Calibri" w:hAnsi="Calibri" w:cs="Calibri"/>
          <w:bCs/>
        </w:rPr>
        <w:t>tangki</w:t>
      </w:r>
      <w:proofErr w:type="spellEnd"/>
      <w:r>
        <w:rPr>
          <w:rFonts w:ascii="Calibri" w:hAnsi="Calibri" w:cs="Calibri"/>
          <w:bCs/>
        </w:rPr>
        <w:t xml:space="preserve"> air, </w:t>
      </w:r>
      <w:proofErr w:type="spellStart"/>
      <w:r>
        <w:rPr>
          <w:rFonts w:ascii="Calibri" w:hAnsi="Calibri" w:cs="Calibri"/>
          <w:bCs/>
        </w:rPr>
        <w:t>kolam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renang</w:t>
      </w:r>
      <w:proofErr w:type="spellEnd"/>
      <w:r>
        <w:rPr>
          <w:rFonts w:ascii="Calibri" w:hAnsi="Calibri" w:cs="Calibri"/>
          <w:bCs/>
        </w:rPr>
        <w:t xml:space="preserve">, </w:t>
      </w:r>
      <w:proofErr w:type="spellStart"/>
      <w:r>
        <w:rPr>
          <w:rFonts w:ascii="Calibri" w:hAnsi="Calibri" w:cs="Calibri"/>
          <w:bCs/>
        </w:rPr>
        <w:t>terowongan</w:t>
      </w:r>
      <w:proofErr w:type="spellEnd"/>
      <w:r>
        <w:rPr>
          <w:rFonts w:ascii="Calibri" w:hAnsi="Calibri" w:cs="Calibri"/>
          <w:bCs/>
        </w:rPr>
        <w:t xml:space="preserve">, </w:t>
      </w:r>
      <w:proofErr w:type="spellStart"/>
      <w:r>
        <w:rPr>
          <w:rFonts w:ascii="Calibri" w:hAnsi="Calibri" w:cs="Calibri"/>
          <w:bCs/>
        </w:rPr>
        <w:t>dan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lainnya</w:t>
      </w:r>
      <w:proofErr w:type="spellEnd"/>
      <w:r>
        <w:rPr>
          <w:rFonts w:ascii="Calibri" w:hAnsi="Calibri" w:cs="Calibri"/>
          <w:bCs/>
        </w:rPr>
        <w:t>.</w:t>
      </w:r>
      <w:proofErr w:type="gramEnd"/>
    </w:p>
    <w:p w:rsidR="00C562F8" w:rsidRDefault="00C562F8" w:rsidP="001D69B6">
      <w:pPr>
        <w:jc w:val="both"/>
        <w:rPr>
          <w:rFonts w:ascii="Calibri" w:hAnsi="Calibri" w:cs="Calibri"/>
          <w:bCs/>
        </w:rPr>
      </w:pPr>
    </w:p>
    <w:p w:rsidR="00C562F8" w:rsidRDefault="00C562F8" w:rsidP="001D69B6">
      <w:pPr>
        <w:jc w:val="both"/>
        <w:rPr>
          <w:rFonts w:ascii="Calibri" w:hAnsi="Calibri" w:cs="Calibri"/>
          <w:bCs/>
        </w:rPr>
      </w:pPr>
      <w:proofErr w:type="spellStart"/>
      <w:proofErr w:type="gramStart"/>
      <w:r>
        <w:rPr>
          <w:rFonts w:ascii="Calibri" w:hAnsi="Calibri" w:cs="Calibri"/>
          <w:bCs/>
        </w:rPr>
        <w:t>Untuk</w:t>
      </w:r>
      <w:proofErr w:type="spellEnd"/>
      <w:r>
        <w:rPr>
          <w:rFonts w:ascii="Calibri" w:hAnsi="Calibri" w:cs="Calibri"/>
          <w:bCs/>
        </w:rPr>
        <w:t xml:space="preserve"> area yang </w:t>
      </w:r>
      <w:proofErr w:type="spellStart"/>
      <w:r>
        <w:rPr>
          <w:rFonts w:ascii="Calibri" w:hAnsi="Calibri" w:cs="Calibri"/>
          <w:bCs/>
        </w:rPr>
        <w:t>sempit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dan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rumit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seperti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kamar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mandi</w:t>
      </w:r>
      <w:proofErr w:type="spellEnd"/>
      <w:r>
        <w:rPr>
          <w:rFonts w:ascii="Calibri" w:hAnsi="Calibri" w:cs="Calibri"/>
          <w:bCs/>
        </w:rPr>
        <w:t xml:space="preserve">, </w:t>
      </w:r>
      <w:proofErr w:type="spellStart"/>
      <w:r>
        <w:rPr>
          <w:rFonts w:ascii="Calibri" w:hAnsi="Calibri" w:cs="Calibri"/>
          <w:bCs/>
        </w:rPr>
        <w:t>penggunaan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bahan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kedap</w:t>
      </w:r>
      <w:proofErr w:type="spellEnd"/>
      <w:r>
        <w:rPr>
          <w:rFonts w:ascii="Calibri" w:hAnsi="Calibri" w:cs="Calibri"/>
          <w:bCs/>
        </w:rPr>
        <w:t xml:space="preserve"> air </w:t>
      </w:r>
      <w:proofErr w:type="spellStart"/>
      <w:r>
        <w:rPr>
          <w:rFonts w:ascii="Calibri" w:hAnsi="Calibri" w:cs="Calibri"/>
          <w:bCs/>
        </w:rPr>
        <w:t>dari</w:t>
      </w:r>
      <w:proofErr w:type="spellEnd"/>
      <w:r>
        <w:rPr>
          <w:rFonts w:ascii="Calibri" w:hAnsi="Calibri" w:cs="Calibri"/>
          <w:bCs/>
        </w:rPr>
        <w:t xml:space="preserve"> semen </w:t>
      </w:r>
      <w:r w:rsidRPr="00C562F8">
        <w:rPr>
          <w:rFonts w:ascii="Calibri" w:hAnsi="Calibri" w:cs="Calibri"/>
          <w:b/>
          <w:bCs/>
        </w:rPr>
        <w:t>ESTEPROOF TM</w:t>
      </w:r>
      <w:r>
        <w:rPr>
          <w:rFonts w:ascii="Calibri" w:hAnsi="Calibri" w:cs="Calibri"/>
          <w:bCs/>
        </w:rPr>
        <w:t xml:space="preserve">  </w:t>
      </w:r>
      <w:r>
        <w:rPr>
          <w:rFonts w:ascii="Calibri" w:hAnsi="Calibri" w:cs="Calibri"/>
          <w:bCs/>
        </w:rPr>
        <w:tab/>
      </w:r>
      <w:proofErr w:type="spellStart"/>
      <w:r>
        <w:rPr>
          <w:rFonts w:ascii="Calibri" w:hAnsi="Calibri" w:cs="Calibri"/>
          <w:bCs/>
        </w:rPr>
        <w:t>dapat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digunakan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sebagai</w:t>
      </w:r>
      <w:proofErr w:type="spellEnd"/>
      <w:r>
        <w:rPr>
          <w:rFonts w:ascii="Calibri" w:hAnsi="Calibri" w:cs="Calibri"/>
          <w:bCs/>
        </w:rPr>
        <w:t xml:space="preserve"> alternative.</w:t>
      </w:r>
      <w:proofErr w:type="gramEnd"/>
    </w:p>
    <w:p w:rsidR="00C562F8" w:rsidRDefault="00C562F8" w:rsidP="001D69B6">
      <w:pPr>
        <w:jc w:val="both"/>
        <w:rPr>
          <w:rFonts w:ascii="Calibri" w:hAnsi="Calibri" w:cs="Calibri"/>
          <w:bCs/>
        </w:rPr>
      </w:pPr>
    </w:p>
    <w:p w:rsidR="008869B7" w:rsidRDefault="008869B7" w:rsidP="001D69B6">
      <w:pPr>
        <w:jc w:val="both"/>
        <w:rPr>
          <w:rFonts w:ascii="Calibri" w:hAnsi="Calibri" w:cs="Calibri"/>
          <w:bCs/>
        </w:rPr>
      </w:pPr>
    </w:p>
    <w:p w:rsidR="00C562F8" w:rsidRPr="00C562F8" w:rsidRDefault="00C562F8" w:rsidP="001D69B6">
      <w:pPr>
        <w:jc w:val="both"/>
        <w:rPr>
          <w:rFonts w:ascii="Calibri" w:hAnsi="Calibri" w:cs="Calibri"/>
          <w:b/>
          <w:bCs/>
        </w:rPr>
      </w:pPr>
      <w:r w:rsidRPr="00C562F8">
        <w:rPr>
          <w:rFonts w:ascii="Calibri" w:hAnsi="Calibri" w:cs="Calibri"/>
          <w:b/>
          <w:bCs/>
        </w:rPr>
        <w:t>KOMPOSISI BAHAN</w:t>
      </w:r>
    </w:p>
    <w:p w:rsidR="00D8089B" w:rsidRDefault="00C52A84" w:rsidP="001D69B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ESTEPROOF </w:t>
      </w:r>
      <w:r w:rsidR="00C562F8">
        <w:rPr>
          <w:rFonts w:ascii="Calibri" w:hAnsi="Calibri" w:cs="Calibri"/>
          <w:b/>
          <w:sz w:val="22"/>
          <w:szCs w:val="22"/>
        </w:rPr>
        <w:t>TM</w:t>
      </w:r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C562F8" w:rsidRPr="00C562F8">
        <w:rPr>
          <w:rFonts w:ascii="Calibri" w:hAnsi="Calibri" w:cs="Calibri"/>
          <w:sz w:val="22"/>
          <w:szCs w:val="22"/>
        </w:rPr>
        <w:t>dibuat</w:t>
      </w:r>
      <w:proofErr w:type="spellEnd"/>
      <w:r w:rsidR="00C562F8" w:rsidRP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 w:rsidRPr="00C562F8">
        <w:rPr>
          <w:rFonts w:ascii="Calibri" w:hAnsi="Calibri" w:cs="Calibri"/>
          <w:sz w:val="22"/>
          <w:szCs w:val="22"/>
        </w:rPr>
        <w:t>dar</w:t>
      </w:r>
      <w:r w:rsidR="00C562F8">
        <w:rPr>
          <w:rFonts w:ascii="Calibri" w:hAnsi="Calibri" w:cs="Calibri"/>
          <w:sz w:val="22"/>
          <w:szCs w:val="22"/>
        </w:rPr>
        <w:t>i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bitumen yang </w:t>
      </w:r>
      <w:proofErr w:type="spellStart"/>
      <w:r w:rsidR="00C562F8">
        <w:rPr>
          <w:rFonts w:ascii="Calibri" w:hAnsi="Calibri" w:cs="Calibri"/>
          <w:sz w:val="22"/>
          <w:szCs w:val="22"/>
        </w:rPr>
        <w:t>telah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dimodifikasi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dengan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resin </w:t>
      </w:r>
      <w:proofErr w:type="spellStart"/>
      <w:r w:rsidR="00C562F8">
        <w:rPr>
          <w:rFonts w:ascii="Calibri" w:hAnsi="Calibri" w:cs="Calibri"/>
          <w:sz w:val="22"/>
          <w:szCs w:val="22"/>
        </w:rPr>
        <w:t>khusus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562F8">
        <w:rPr>
          <w:rFonts w:ascii="Calibri" w:hAnsi="Calibri" w:cs="Calibri"/>
          <w:sz w:val="22"/>
          <w:szCs w:val="22"/>
        </w:rPr>
        <w:t>penstabil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dan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antioksidan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dan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diperkuat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dengan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serat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polyster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tidak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ditenun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="00C562F8">
        <w:rPr>
          <w:rFonts w:ascii="Calibri" w:hAnsi="Calibri" w:cs="Calibri"/>
          <w:sz w:val="22"/>
          <w:szCs w:val="22"/>
        </w:rPr>
        <w:t>non woven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562F8">
        <w:rPr>
          <w:rFonts w:ascii="Calibri" w:hAnsi="Calibri" w:cs="Calibri"/>
          <w:sz w:val="22"/>
          <w:szCs w:val="22"/>
        </w:rPr>
        <w:t>polyster</w:t>
      </w:r>
      <w:proofErr w:type="spellEnd"/>
      <w:r w:rsidR="00C562F8">
        <w:rPr>
          <w:rFonts w:ascii="Calibri" w:hAnsi="Calibri" w:cs="Calibri"/>
          <w:sz w:val="22"/>
          <w:szCs w:val="22"/>
        </w:rPr>
        <w:t xml:space="preserve"> fabric) 200 gram/m²</w:t>
      </w:r>
    </w:p>
    <w:p w:rsidR="00C562F8" w:rsidRDefault="00C562F8" w:rsidP="001D69B6">
      <w:pPr>
        <w:jc w:val="both"/>
        <w:rPr>
          <w:rFonts w:ascii="Calibri" w:hAnsi="Calibri" w:cs="Calibri"/>
          <w:sz w:val="22"/>
          <w:szCs w:val="22"/>
        </w:rPr>
      </w:pPr>
    </w:p>
    <w:p w:rsidR="008869B7" w:rsidRDefault="008869B7" w:rsidP="001D69B6">
      <w:pPr>
        <w:jc w:val="both"/>
        <w:rPr>
          <w:rFonts w:ascii="Calibri" w:hAnsi="Calibri" w:cs="Calibri"/>
          <w:sz w:val="22"/>
          <w:szCs w:val="22"/>
        </w:rPr>
      </w:pPr>
    </w:p>
    <w:p w:rsidR="00C562F8" w:rsidRDefault="00C562F8" w:rsidP="001D69B6">
      <w:pPr>
        <w:jc w:val="both"/>
        <w:rPr>
          <w:rFonts w:ascii="Calibri" w:hAnsi="Calibri" w:cs="Calibri"/>
          <w:b/>
          <w:sz w:val="22"/>
          <w:szCs w:val="22"/>
        </w:rPr>
      </w:pPr>
      <w:r w:rsidRPr="00C562F8">
        <w:rPr>
          <w:rFonts w:ascii="Calibri" w:hAnsi="Calibri" w:cs="Calibri"/>
          <w:b/>
          <w:sz w:val="22"/>
          <w:szCs w:val="22"/>
        </w:rPr>
        <w:t>KEUNGGULAN</w:t>
      </w:r>
    </w:p>
    <w:p w:rsidR="00D0271B" w:rsidRPr="008058CC" w:rsidRDefault="00C562F8" w:rsidP="001D69B6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Tidak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terpengaruh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cuaca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suhu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aman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digunakan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sz w:val="22"/>
          <w:szCs w:val="22"/>
        </w:rPr>
        <w:t>daerah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terbuka</w:t>
      </w:r>
      <w:proofErr w:type="spellEnd"/>
    </w:p>
    <w:p w:rsidR="00D0271B" w:rsidRPr="008058CC" w:rsidRDefault="00C562F8" w:rsidP="001D69B6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Penggunaan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serat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polyster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sz w:val="22"/>
          <w:szCs w:val="22"/>
        </w:rPr>
        <w:t>tinggi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menambah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ketahanan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terhadap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sz w:val="22"/>
          <w:szCs w:val="22"/>
        </w:rPr>
        <w:t>gaya</w:t>
      </w:r>
      <w:proofErr w:type="spellEnd"/>
      <w:proofErr w:type="gram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tarik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CD0C83" w:rsidRDefault="00C562F8" w:rsidP="00E466D9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Cepat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praktis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dalam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pemasangannya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C562F8" w:rsidRPr="00E466D9" w:rsidRDefault="00C562F8" w:rsidP="00E466D9">
      <w:pPr>
        <w:pStyle w:val="ListParagraph"/>
        <w:numPr>
          <w:ilvl w:val="0"/>
          <w:numId w:val="8"/>
        </w:numPr>
        <w:ind w:left="360"/>
        <w:jc w:val="both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Ketebalan</w:t>
      </w:r>
      <w:proofErr w:type="spellEnd"/>
      <w:r>
        <w:rPr>
          <w:rFonts w:ascii="Calibri" w:hAnsi="Calibri" w:cs="Calibri"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sz w:val="22"/>
          <w:szCs w:val="22"/>
        </w:rPr>
        <w:t>terjamin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karena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dibuat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pabrik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dengan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mesin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khusus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mengurangi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resiko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ketidak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teraturan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akibat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aplikasi</w:t>
      </w:r>
      <w:proofErr w:type="spellEnd"/>
      <w:r>
        <w:rPr>
          <w:rFonts w:ascii="Calibri" w:hAnsi="Calibri" w:cs="Calibri"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sz w:val="22"/>
          <w:szCs w:val="22"/>
        </w:rPr>
        <w:t>lapangan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9F3688" w:rsidRPr="00E466D9" w:rsidRDefault="009F3688" w:rsidP="00E466D9">
      <w:pPr>
        <w:jc w:val="both"/>
        <w:rPr>
          <w:rFonts w:ascii="Calibri" w:hAnsi="Calibri" w:cs="Calibri"/>
          <w:sz w:val="22"/>
          <w:szCs w:val="22"/>
        </w:rPr>
      </w:pPr>
    </w:p>
    <w:p w:rsidR="009F3688" w:rsidRDefault="009F3688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B67061" w:rsidRDefault="00B67061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24451" w:rsidRDefault="00824451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24451" w:rsidRDefault="00824451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24451" w:rsidRDefault="00824451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24451" w:rsidRDefault="00824451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E466D9" w:rsidRDefault="00E466D9" w:rsidP="001D69B6">
      <w:pPr>
        <w:ind w:left="360" w:hanging="36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C562F8" w:rsidRDefault="00C562F8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FB5F88" w:rsidRDefault="00FB5F88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7192A" w:rsidRDefault="0016793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8058CC">
        <w:rPr>
          <w:rFonts w:ascii="Calibri" w:hAnsi="Calibri" w:cs="Calibri"/>
          <w:b/>
          <w:bCs/>
          <w:sz w:val="22"/>
          <w:szCs w:val="22"/>
        </w:rPr>
        <w:t>TECHNICAL DATA</w:t>
      </w:r>
    </w:p>
    <w:p w:rsidR="00D8089B" w:rsidRPr="008058CC" w:rsidRDefault="00D8089B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TableGrid"/>
        <w:tblW w:w="482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188"/>
        <w:gridCol w:w="2552"/>
        <w:gridCol w:w="80"/>
      </w:tblGrid>
      <w:tr w:rsidR="0016793F" w:rsidRPr="008058CC" w:rsidTr="006D0F4D">
        <w:trPr>
          <w:gridAfter w:val="1"/>
          <w:wAfter w:w="80" w:type="dxa"/>
          <w:trHeight w:val="811"/>
        </w:trPr>
        <w:tc>
          <w:tcPr>
            <w:tcW w:w="2188" w:type="dxa"/>
          </w:tcPr>
          <w:p w:rsidR="0016793F" w:rsidRDefault="00C562F8" w:rsidP="00C562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Kuat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tarik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( Tensile)</w:t>
            </w:r>
          </w:p>
          <w:p w:rsidR="00C562F8" w:rsidRDefault="00C562F8" w:rsidP="00C562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memanjang</w:t>
            </w:r>
            <w:proofErr w:type="spellEnd"/>
          </w:p>
          <w:p w:rsidR="00C562F8" w:rsidRPr="008058CC" w:rsidRDefault="00C562F8" w:rsidP="00C562F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melintang</w:t>
            </w:r>
            <w:proofErr w:type="spellEnd"/>
          </w:p>
        </w:tc>
        <w:tc>
          <w:tcPr>
            <w:tcW w:w="2552" w:type="dxa"/>
          </w:tcPr>
          <w:p w:rsidR="0016793F" w:rsidRDefault="0016793F" w:rsidP="00E466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562F8" w:rsidRDefault="00C562F8" w:rsidP="00E466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1140 N / 5 cm</w:t>
            </w:r>
          </w:p>
          <w:p w:rsidR="00C562F8" w:rsidRPr="008058CC" w:rsidRDefault="00C562F8" w:rsidP="00E466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790 N / 5 cm</w:t>
            </w:r>
          </w:p>
        </w:tc>
      </w:tr>
      <w:tr w:rsidR="0016793F" w:rsidRPr="008058CC" w:rsidTr="006D0F4D">
        <w:trPr>
          <w:gridAfter w:val="1"/>
          <w:wAfter w:w="80" w:type="dxa"/>
          <w:trHeight w:val="1101"/>
        </w:trPr>
        <w:tc>
          <w:tcPr>
            <w:tcW w:w="2188" w:type="dxa"/>
          </w:tcPr>
          <w:p w:rsidR="0016793F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Perpanjangan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C562F8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(Elongation)</w:t>
            </w:r>
          </w:p>
          <w:p w:rsidR="00C562F8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memanjang</w:t>
            </w:r>
            <w:proofErr w:type="spellEnd"/>
          </w:p>
          <w:p w:rsidR="00C562F8" w:rsidRPr="008058CC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melintang</w:t>
            </w:r>
            <w:proofErr w:type="spellEnd"/>
          </w:p>
        </w:tc>
        <w:tc>
          <w:tcPr>
            <w:tcW w:w="2552" w:type="dxa"/>
          </w:tcPr>
          <w:p w:rsidR="0016793F" w:rsidRDefault="0016793F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562F8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562F8" w:rsidRDefault="009A0381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54 %</w:t>
            </w:r>
          </w:p>
          <w:p w:rsidR="009A0381" w:rsidRPr="008058CC" w:rsidRDefault="009A0381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59 %</w:t>
            </w:r>
          </w:p>
        </w:tc>
      </w:tr>
      <w:tr w:rsidR="0016793F" w:rsidRPr="008058CC" w:rsidTr="006D0F4D">
        <w:trPr>
          <w:gridAfter w:val="1"/>
          <w:wAfter w:w="80" w:type="dxa"/>
          <w:trHeight w:val="260"/>
        </w:trPr>
        <w:tc>
          <w:tcPr>
            <w:tcW w:w="2188" w:type="dxa"/>
          </w:tcPr>
          <w:p w:rsidR="0016793F" w:rsidRPr="008058CC" w:rsidRDefault="00C562F8" w:rsidP="001D69B6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Ketahanan</w:t>
            </w:r>
            <w:proofErr w:type="spellEnd"/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2"/>
                <w:szCs w:val="22"/>
              </w:rPr>
              <w:t>Sobek</w:t>
            </w:r>
            <w:proofErr w:type="spellEnd"/>
          </w:p>
        </w:tc>
        <w:tc>
          <w:tcPr>
            <w:tcW w:w="2552" w:type="dxa"/>
          </w:tcPr>
          <w:p w:rsidR="00A7706B" w:rsidRPr="008058CC" w:rsidRDefault="009A0381" w:rsidP="00E466D9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 N</w:t>
            </w:r>
          </w:p>
        </w:tc>
      </w:tr>
      <w:tr w:rsidR="009A0381" w:rsidTr="006D0F4D">
        <w:trPr>
          <w:trHeight w:val="275"/>
        </w:trPr>
        <w:tc>
          <w:tcPr>
            <w:tcW w:w="2188" w:type="dxa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Ketahanan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Tumbuk</w:t>
            </w:r>
            <w:proofErr w:type="spellEnd"/>
          </w:p>
        </w:tc>
        <w:tc>
          <w:tcPr>
            <w:tcW w:w="2632" w:type="dxa"/>
            <w:gridSpan w:val="2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0381">
              <w:rPr>
                <w:rFonts w:ascii="Calibri" w:hAnsi="Calibri" w:cs="Calibri"/>
                <w:bCs/>
                <w:sz w:val="22"/>
                <w:szCs w:val="22"/>
              </w:rPr>
              <w:t>L 4</w:t>
            </w:r>
          </w:p>
        </w:tc>
      </w:tr>
      <w:tr w:rsidR="009A0381" w:rsidTr="006D0F4D">
        <w:trPr>
          <w:trHeight w:val="811"/>
        </w:trPr>
        <w:tc>
          <w:tcPr>
            <w:tcW w:w="2188" w:type="dxa"/>
          </w:tcPr>
          <w:p w:rsid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Kuat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Sambungan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</w:p>
          <w:p w:rsid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memanjang</w:t>
            </w:r>
            <w:proofErr w:type="spellEnd"/>
          </w:p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Arah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melintang</w:t>
            </w:r>
            <w:proofErr w:type="spellEnd"/>
          </w:p>
        </w:tc>
        <w:tc>
          <w:tcPr>
            <w:tcW w:w="2632" w:type="dxa"/>
            <w:gridSpan w:val="2"/>
          </w:tcPr>
          <w:p w:rsid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1000 N / 5 cm</w:t>
            </w:r>
          </w:p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750 N / 5 cm</w:t>
            </w:r>
          </w:p>
        </w:tc>
      </w:tr>
      <w:tr w:rsidR="009A0381" w:rsidTr="006D0F4D">
        <w:trPr>
          <w:trHeight w:val="275"/>
        </w:trPr>
        <w:tc>
          <w:tcPr>
            <w:tcW w:w="2188" w:type="dxa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Absorpsi</w:t>
            </w:r>
            <w:proofErr w:type="spellEnd"/>
          </w:p>
        </w:tc>
        <w:tc>
          <w:tcPr>
            <w:tcW w:w="2632" w:type="dxa"/>
            <w:gridSpan w:val="2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0.12 %</w:t>
            </w:r>
          </w:p>
        </w:tc>
      </w:tr>
      <w:tr w:rsidR="009A0381" w:rsidTr="006D0F4D">
        <w:trPr>
          <w:trHeight w:val="275"/>
        </w:trPr>
        <w:tc>
          <w:tcPr>
            <w:tcW w:w="2188" w:type="dxa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Titik</w:t>
            </w:r>
            <w:proofErr w:type="spellEnd"/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</w:rPr>
              <w:t>Leleh</w:t>
            </w:r>
            <w:proofErr w:type="spellEnd"/>
          </w:p>
        </w:tc>
        <w:tc>
          <w:tcPr>
            <w:tcW w:w="2632" w:type="dxa"/>
            <w:gridSpan w:val="2"/>
          </w:tcPr>
          <w:p w:rsidR="009A0381" w:rsidRPr="009A0381" w:rsidRDefault="009A0381" w:rsidP="001D69B6">
            <w:pPr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150° C</w:t>
            </w:r>
          </w:p>
        </w:tc>
      </w:tr>
    </w:tbl>
    <w:p w:rsidR="00322BDD" w:rsidRDefault="00322BDD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16659A" w:rsidRDefault="005D18A7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  <w:bookmarkStart w:id="0" w:name="_GoBack"/>
      <w:bookmarkEnd w:id="0"/>
      <w:r w:rsidRPr="008058CC">
        <w:rPr>
          <w:rFonts w:ascii="Calibri" w:hAnsi="Calibri" w:cs="Calibri"/>
          <w:b/>
          <w:bCs/>
          <w:sz w:val="22"/>
          <w:szCs w:val="22"/>
        </w:rPr>
        <w:t>APPLI</w:t>
      </w:r>
      <w:r w:rsidR="0039084F">
        <w:rPr>
          <w:rFonts w:ascii="Calibri" w:hAnsi="Calibri" w:cs="Calibri"/>
          <w:b/>
          <w:bCs/>
          <w:sz w:val="22"/>
          <w:szCs w:val="22"/>
        </w:rPr>
        <w:t>KASI</w:t>
      </w:r>
    </w:p>
    <w:p w:rsidR="0039084F" w:rsidRDefault="0039084F" w:rsidP="001D69B6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39084F" w:rsidRDefault="0039084F" w:rsidP="0039084F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1. PERSIAPAN PERMUKAAN</w:t>
      </w:r>
    </w:p>
    <w:p w:rsidR="0039084F" w:rsidRDefault="0039084F" w:rsidP="0039084F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 w:rsidRPr="0039084F">
        <w:rPr>
          <w:rFonts w:ascii="Calibri" w:hAnsi="Calibri" w:cs="Calibri"/>
          <w:bCs/>
          <w:sz w:val="22"/>
          <w:szCs w:val="22"/>
        </w:rPr>
        <w:t>Permukaan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harus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bersih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rata, </w:t>
      </w:r>
      <w:proofErr w:type="spellStart"/>
      <w:r>
        <w:rPr>
          <w:rFonts w:ascii="Calibri" w:hAnsi="Calibri" w:cs="Calibri"/>
          <w:bCs/>
          <w:sz w:val="22"/>
          <w:szCs w:val="22"/>
        </w:rPr>
        <w:t>agak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halus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(</w:t>
      </w:r>
      <w:proofErr w:type="spellStart"/>
      <w:r>
        <w:rPr>
          <w:rFonts w:ascii="Calibri" w:hAnsi="Calibri" w:cs="Calibri"/>
          <w:bCs/>
          <w:sz w:val="22"/>
          <w:szCs w:val="22"/>
        </w:rPr>
        <w:t>tidak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ada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tonjolan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b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bebas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dari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segala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jenis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kotoran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terutama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minyak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oli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sz w:val="22"/>
          <w:szCs w:val="22"/>
        </w:rPr>
        <w:t>ataupun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curring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compound.</w:t>
      </w:r>
    </w:p>
    <w:p w:rsidR="0039084F" w:rsidRDefault="0039084F" w:rsidP="0039084F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Permukaan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dilapisi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dahulu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oleh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primer yang </w:t>
      </w:r>
      <w:proofErr w:type="spellStart"/>
      <w:r>
        <w:rPr>
          <w:rFonts w:ascii="Calibri" w:hAnsi="Calibri" w:cs="Calibri"/>
          <w:bCs/>
          <w:sz w:val="22"/>
          <w:szCs w:val="22"/>
        </w:rPr>
        <w:t>berbahan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dasar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bitumen </w:t>
      </w:r>
      <w:proofErr w:type="spellStart"/>
      <w:r>
        <w:rPr>
          <w:rFonts w:ascii="Calibri" w:hAnsi="Calibri" w:cs="Calibri"/>
          <w:bCs/>
          <w:sz w:val="22"/>
          <w:szCs w:val="22"/>
        </w:rPr>
        <w:t>seperti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ESTEBITUMEN </w:t>
      </w:r>
      <w:proofErr w:type="spellStart"/>
      <w:r>
        <w:rPr>
          <w:rFonts w:ascii="Calibri" w:hAnsi="Calibri" w:cs="Calibri"/>
          <w:b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dosis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5 m² / kg </w:t>
      </w:r>
      <w:proofErr w:type="spellStart"/>
      <w:r>
        <w:rPr>
          <w:rFonts w:ascii="Calibri" w:hAnsi="Calibri" w:cs="Calibri"/>
          <w:bCs/>
          <w:sz w:val="22"/>
          <w:szCs w:val="22"/>
        </w:rPr>
        <w:t>tergantung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porositas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beton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39084F" w:rsidRDefault="0039084F" w:rsidP="0039084F">
      <w:pPr>
        <w:pStyle w:val="ListParagraph"/>
        <w:numPr>
          <w:ilvl w:val="0"/>
          <w:numId w:val="25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Biarkan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primer </w:t>
      </w:r>
      <w:proofErr w:type="spellStart"/>
      <w:r>
        <w:rPr>
          <w:rFonts w:ascii="Calibri" w:hAnsi="Calibri" w:cs="Calibri"/>
          <w:bCs/>
          <w:sz w:val="22"/>
          <w:szCs w:val="22"/>
        </w:rPr>
        <w:t>kering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16 – 24 jam </w:t>
      </w:r>
      <w:proofErr w:type="spellStart"/>
      <w:r>
        <w:rPr>
          <w:rFonts w:ascii="Calibri" w:hAnsi="Calibri" w:cs="Calibri"/>
          <w:bCs/>
          <w:sz w:val="22"/>
          <w:szCs w:val="22"/>
        </w:rPr>
        <w:t>tergantung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cuaca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39084F" w:rsidRDefault="0039084F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0856A1" w:rsidRDefault="000856A1" w:rsidP="00B67061">
      <w:pPr>
        <w:jc w:val="both"/>
        <w:rPr>
          <w:rFonts w:ascii="Calibri" w:hAnsi="Calibri" w:cs="Calibri"/>
          <w:b/>
          <w:bCs/>
          <w:sz w:val="56"/>
          <w:szCs w:val="56"/>
        </w:rPr>
      </w:pPr>
    </w:p>
    <w:p w:rsidR="006D0F4D" w:rsidRDefault="006D0F4D" w:rsidP="00B67061">
      <w:pPr>
        <w:jc w:val="both"/>
        <w:rPr>
          <w:rFonts w:ascii="Calibri" w:hAnsi="Calibri" w:cs="Calibri"/>
          <w:b/>
          <w:bCs/>
          <w:sz w:val="56"/>
          <w:szCs w:val="56"/>
        </w:rPr>
      </w:pPr>
    </w:p>
    <w:p w:rsidR="00B67061" w:rsidRPr="0026777B" w:rsidRDefault="00B67061" w:rsidP="00B67061">
      <w:pPr>
        <w:jc w:val="both"/>
        <w:rPr>
          <w:rFonts w:ascii="Calibri" w:hAnsi="Calibri" w:cs="Calibri"/>
          <w:b/>
          <w:bCs/>
          <w:sz w:val="56"/>
          <w:szCs w:val="56"/>
        </w:rPr>
      </w:pPr>
      <w:r w:rsidRPr="0026777B">
        <w:rPr>
          <w:rFonts w:ascii="Calibri" w:hAnsi="Calibri" w:cs="Calibri"/>
          <w:b/>
          <w:bCs/>
          <w:sz w:val="56"/>
          <w:szCs w:val="56"/>
        </w:rPr>
        <w:lastRenderedPageBreak/>
        <w:t xml:space="preserve">ESTEPROOF </w:t>
      </w:r>
      <w:r>
        <w:rPr>
          <w:rFonts w:ascii="Calibri" w:hAnsi="Calibri" w:cs="Calibri"/>
          <w:b/>
          <w:bCs/>
          <w:sz w:val="56"/>
          <w:szCs w:val="56"/>
        </w:rPr>
        <w:t>TM</w:t>
      </w:r>
      <w:r w:rsidRPr="0026777B">
        <w:rPr>
          <w:rFonts w:ascii="Calibri" w:hAnsi="Calibri" w:cs="Calibri"/>
          <w:b/>
          <w:bCs/>
          <w:sz w:val="56"/>
          <w:szCs w:val="56"/>
        </w:rPr>
        <w:t xml:space="preserve"> </w:t>
      </w:r>
    </w:p>
    <w:p w:rsidR="00B67061" w:rsidRDefault="00B67061" w:rsidP="00B67061">
      <w:pPr>
        <w:jc w:val="both"/>
        <w:rPr>
          <w:rFonts w:ascii="Calibri" w:hAnsi="Calibri" w:cs="Calibri"/>
          <w:b/>
          <w:i/>
        </w:rPr>
      </w:pPr>
      <w:proofErr w:type="spellStart"/>
      <w:r>
        <w:rPr>
          <w:rFonts w:ascii="Calibri" w:hAnsi="Calibri" w:cs="Calibri"/>
          <w:b/>
          <w:i/>
        </w:rPr>
        <w:t>Lembaran</w:t>
      </w:r>
      <w:proofErr w:type="spellEnd"/>
      <w:r>
        <w:rPr>
          <w:rFonts w:ascii="Calibri" w:hAnsi="Calibri" w:cs="Calibri"/>
          <w:b/>
          <w:i/>
        </w:rPr>
        <w:t xml:space="preserve"> </w:t>
      </w:r>
      <w:proofErr w:type="spellStart"/>
      <w:r>
        <w:rPr>
          <w:rFonts w:ascii="Calibri" w:hAnsi="Calibri" w:cs="Calibri"/>
          <w:b/>
          <w:i/>
        </w:rPr>
        <w:t>Kedap</w:t>
      </w:r>
      <w:proofErr w:type="spellEnd"/>
      <w:r>
        <w:rPr>
          <w:rFonts w:ascii="Calibri" w:hAnsi="Calibri" w:cs="Calibri"/>
          <w:b/>
          <w:i/>
        </w:rPr>
        <w:t xml:space="preserve"> Air </w:t>
      </w:r>
      <w:proofErr w:type="spellStart"/>
      <w:r>
        <w:rPr>
          <w:rFonts w:ascii="Calibri" w:hAnsi="Calibri" w:cs="Calibri"/>
          <w:b/>
          <w:i/>
        </w:rPr>
        <w:t>Sistem</w:t>
      </w:r>
      <w:proofErr w:type="spellEnd"/>
      <w:r>
        <w:rPr>
          <w:rFonts w:ascii="Calibri" w:hAnsi="Calibri" w:cs="Calibri"/>
          <w:b/>
          <w:i/>
        </w:rPr>
        <w:t xml:space="preserve"> </w:t>
      </w:r>
      <w:proofErr w:type="spellStart"/>
      <w:r>
        <w:rPr>
          <w:rFonts w:ascii="Calibri" w:hAnsi="Calibri" w:cs="Calibri"/>
          <w:b/>
          <w:i/>
        </w:rPr>
        <w:t>Bakar</w:t>
      </w:r>
      <w:proofErr w:type="spellEnd"/>
    </w:p>
    <w:p w:rsidR="00B67061" w:rsidRDefault="00B67061" w:rsidP="00B67061">
      <w:pPr>
        <w:jc w:val="both"/>
        <w:rPr>
          <w:rFonts w:ascii="Calibri" w:hAnsi="Calibri" w:cs="Calibri"/>
          <w:b/>
          <w:i/>
        </w:rPr>
      </w:pPr>
      <w:r>
        <w:rPr>
          <w:rFonts w:ascii="Calibri" w:hAnsi="Calibri" w:cs="Calibri"/>
          <w:b/>
          <w:i/>
        </w:rPr>
        <w:t>(Torched-on Waterproofing Membrane)</w:t>
      </w:r>
    </w:p>
    <w:p w:rsidR="00B67061" w:rsidRDefault="00B67061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B67061" w:rsidRDefault="00B67061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22BDD" w:rsidRDefault="00322BDD" w:rsidP="0039084F">
      <w:pPr>
        <w:jc w:val="both"/>
        <w:rPr>
          <w:rFonts w:ascii="Calibri" w:hAnsi="Calibri" w:cs="Calibri"/>
          <w:bCs/>
          <w:sz w:val="22"/>
          <w:szCs w:val="22"/>
        </w:rPr>
      </w:pPr>
    </w:p>
    <w:p w:rsidR="0039084F" w:rsidRDefault="0039084F" w:rsidP="0039084F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2. </w:t>
      </w:r>
      <w:r w:rsidR="00322BDD">
        <w:rPr>
          <w:rFonts w:ascii="Calibri" w:hAnsi="Calibri" w:cs="Calibri"/>
          <w:bCs/>
          <w:sz w:val="22"/>
          <w:szCs w:val="22"/>
        </w:rPr>
        <w:t xml:space="preserve">     </w:t>
      </w:r>
      <w:r w:rsidRPr="00322BDD">
        <w:rPr>
          <w:rFonts w:ascii="Calibri" w:hAnsi="Calibri" w:cs="Calibri"/>
          <w:b/>
          <w:bCs/>
          <w:sz w:val="22"/>
          <w:szCs w:val="22"/>
        </w:rPr>
        <w:t>PERALATAN</w:t>
      </w:r>
    </w:p>
    <w:p w:rsidR="0039084F" w:rsidRDefault="0039084F" w:rsidP="0039084F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Alat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pemanas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khusus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berbentuk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batang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bukaan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seperti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kompor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sz w:val="22"/>
          <w:szCs w:val="22"/>
        </w:rPr>
        <w:t>ujungnya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39084F" w:rsidRDefault="0039084F" w:rsidP="0039084F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Tabung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gas </w:t>
      </w:r>
      <w:proofErr w:type="spellStart"/>
      <w:r>
        <w:rPr>
          <w:rFonts w:ascii="Calibri" w:hAnsi="Calibri" w:cs="Calibri"/>
          <w:b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selang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panjang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secukupnya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39084F" w:rsidRPr="0039084F" w:rsidRDefault="0039084F" w:rsidP="0039084F">
      <w:pPr>
        <w:pStyle w:val="ListParagraph"/>
        <w:numPr>
          <w:ilvl w:val="0"/>
          <w:numId w:val="26"/>
        </w:numPr>
        <w:jc w:val="both"/>
        <w:rPr>
          <w:rFonts w:ascii="Calibri" w:hAnsi="Calibri" w:cs="Calibri"/>
          <w:bCs/>
          <w:sz w:val="22"/>
          <w:szCs w:val="22"/>
        </w:rPr>
      </w:pPr>
      <w:proofErr w:type="spellStart"/>
      <w:r>
        <w:rPr>
          <w:rFonts w:ascii="Calibri" w:hAnsi="Calibri" w:cs="Calibri"/>
          <w:bCs/>
          <w:sz w:val="22"/>
          <w:szCs w:val="22"/>
        </w:rPr>
        <w:t>Pisau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sz w:val="22"/>
          <w:szCs w:val="22"/>
        </w:rPr>
        <w:t>pemotong</w:t>
      </w:r>
      <w:proofErr w:type="spellEnd"/>
      <w:r>
        <w:rPr>
          <w:rFonts w:ascii="Calibri" w:hAnsi="Calibri" w:cs="Calibri"/>
          <w:bCs/>
          <w:sz w:val="22"/>
          <w:szCs w:val="22"/>
        </w:rPr>
        <w:t xml:space="preserve"> </w:t>
      </w:r>
      <w:proofErr w:type="gramStart"/>
      <w:r>
        <w:rPr>
          <w:rFonts w:ascii="Calibri" w:hAnsi="Calibri" w:cs="Calibri"/>
          <w:bCs/>
          <w:sz w:val="22"/>
          <w:szCs w:val="22"/>
        </w:rPr>
        <w:t>( cutter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) </w:t>
      </w:r>
      <w:proofErr w:type="spellStart"/>
      <w:r>
        <w:rPr>
          <w:rFonts w:ascii="Calibri" w:hAnsi="Calibri" w:cs="Calibri"/>
          <w:bCs/>
          <w:sz w:val="22"/>
          <w:szCs w:val="22"/>
        </w:rPr>
        <w:t>da</w:t>
      </w:r>
      <w:r w:rsidR="00DD2200">
        <w:rPr>
          <w:rFonts w:ascii="Calibri" w:hAnsi="Calibri" w:cs="Calibri"/>
          <w:bCs/>
          <w:sz w:val="22"/>
          <w:szCs w:val="22"/>
        </w:rPr>
        <w:t>n</w:t>
      </w:r>
      <w:proofErr w:type="spellEnd"/>
      <w:r w:rsidR="00DD220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D2200">
        <w:rPr>
          <w:rFonts w:ascii="Calibri" w:hAnsi="Calibri" w:cs="Calibri"/>
          <w:bCs/>
          <w:sz w:val="22"/>
          <w:szCs w:val="22"/>
        </w:rPr>
        <w:t>roskam</w:t>
      </w:r>
      <w:proofErr w:type="spellEnd"/>
      <w:r w:rsidR="00DD2200">
        <w:rPr>
          <w:rFonts w:ascii="Calibri" w:hAnsi="Calibri" w:cs="Calibri"/>
          <w:bCs/>
          <w:sz w:val="22"/>
          <w:szCs w:val="22"/>
        </w:rPr>
        <w:t xml:space="preserve"> (</w:t>
      </w:r>
      <w:r>
        <w:rPr>
          <w:rFonts w:ascii="Calibri" w:hAnsi="Calibri" w:cs="Calibri"/>
          <w:bCs/>
          <w:sz w:val="22"/>
          <w:szCs w:val="22"/>
        </w:rPr>
        <w:t>tr</w:t>
      </w:r>
      <w:r w:rsidR="00DD2200">
        <w:rPr>
          <w:rFonts w:ascii="Calibri" w:hAnsi="Calibri" w:cs="Calibri"/>
          <w:bCs/>
          <w:sz w:val="22"/>
          <w:szCs w:val="22"/>
        </w:rPr>
        <w:t xml:space="preserve">owel) </w:t>
      </w:r>
      <w:proofErr w:type="spellStart"/>
      <w:r w:rsidR="00DD2200">
        <w:rPr>
          <w:rFonts w:ascii="Calibri" w:hAnsi="Calibri" w:cs="Calibri"/>
          <w:bCs/>
          <w:sz w:val="22"/>
          <w:szCs w:val="22"/>
        </w:rPr>
        <w:t>untuk</w:t>
      </w:r>
      <w:proofErr w:type="spellEnd"/>
      <w:r w:rsidR="00DD220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D2200">
        <w:rPr>
          <w:rFonts w:ascii="Calibri" w:hAnsi="Calibri" w:cs="Calibri"/>
          <w:bCs/>
          <w:sz w:val="22"/>
          <w:szCs w:val="22"/>
        </w:rPr>
        <w:t>membentuk</w:t>
      </w:r>
      <w:proofErr w:type="spellEnd"/>
      <w:r w:rsidR="00DD2200">
        <w:rPr>
          <w:rFonts w:ascii="Calibri" w:hAnsi="Calibri" w:cs="Calibri"/>
          <w:bCs/>
          <w:sz w:val="22"/>
          <w:szCs w:val="22"/>
        </w:rPr>
        <w:t xml:space="preserve"> </w:t>
      </w:r>
      <w:proofErr w:type="spellStart"/>
      <w:r w:rsidR="00DD2200">
        <w:rPr>
          <w:rFonts w:ascii="Calibri" w:hAnsi="Calibri" w:cs="Calibri"/>
          <w:bCs/>
          <w:sz w:val="22"/>
          <w:szCs w:val="22"/>
        </w:rPr>
        <w:t>ujung-ujung</w:t>
      </w:r>
      <w:proofErr w:type="spellEnd"/>
      <w:r w:rsidR="00DD2200">
        <w:rPr>
          <w:rFonts w:ascii="Calibri" w:hAnsi="Calibri" w:cs="Calibri"/>
          <w:bCs/>
          <w:sz w:val="22"/>
          <w:szCs w:val="22"/>
        </w:rPr>
        <w:t>.</w:t>
      </w:r>
    </w:p>
    <w:p w:rsidR="00DD2200" w:rsidRPr="00DD2200" w:rsidRDefault="00DD2200" w:rsidP="00DD2200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DD2200" w:rsidRDefault="00DD2200" w:rsidP="00DD2200">
      <w:pPr>
        <w:pStyle w:val="ListParagraph"/>
        <w:ind w:left="360"/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DD2200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3.</w:t>
      </w:r>
      <w:r w:rsidR="00322BDD">
        <w:rPr>
          <w:rFonts w:ascii="Calibri" w:hAnsi="Calibri" w:cs="Calibri"/>
          <w:bCs/>
          <w:iCs/>
          <w:sz w:val="22"/>
          <w:szCs w:val="22"/>
        </w:rPr>
        <w:t xml:space="preserve">     </w:t>
      </w:r>
      <w:r w:rsidRPr="00322BDD">
        <w:rPr>
          <w:rFonts w:ascii="Calibri" w:hAnsi="Calibri" w:cs="Calibri"/>
          <w:b/>
          <w:bCs/>
          <w:iCs/>
          <w:sz w:val="22"/>
          <w:szCs w:val="22"/>
        </w:rPr>
        <w:t>PEMASANGAN</w:t>
      </w:r>
    </w:p>
    <w:p w:rsidR="00824451" w:rsidRDefault="00DD2200" w:rsidP="00DD2200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Gulungan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322BDD">
        <w:rPr>
          <w:rFonts w:ascii="Calibri" w:hAnsi="Calibri" w:cs="Calibri"/>
          <w:b/>
          <w:bCs/>
          <w:iCs/>
          <w:sz w:val="22"/>
          <w:szCs w:val="22"/>
        </w:rPr>
        <w:t>ESTEPROOF TM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dibuka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gelar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tepat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diarea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proofErr w:type="gramStart"/>
      <w:r>
        <w:rPr>
          <w:rFonts w:ascii="Calibri" w:hAnsi="Calibri" w:cs="Calibri"/>
          <w:bCs/>
          <w:iCs/>
          <w:sz w:val="22"/>
          <w:szCs w:val="22"/>
        </w:rPr>
        <w:t>akan</w:t>
      </w:r>
      <w:proofErr w:type="spellEnd"/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dipasangkan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waterproofing.</w:t>
      </w:r>
    </w:p>
    <w:p w:rsidR="00DD2200" w:rsidRDefault="00DD2200" w:rsidP="00DD2200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Penumpukan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lembaran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(overlap)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penyambungan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dilakukan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sepanjang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7</w:t>
      </w:r>
      <w:proofErr w:type="gramStart"/>
      <w:r>
        <w:rPr>
          <w:rFonts w:ascii="Calibri" w:hAnsi="Calibri" w:cs="Calibri"/>
          <w:bCs/>
          <w:iCs/>
          <w:sz w:val="22"/>
          <w:szCs w:val="22"/>
        </w:rPr>
        <w:t>,5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cm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arah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melintang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10 cm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arah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memanjang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DD2200" w:rsidRDefault="00DD2200" w:rsidP="00DD2200">
      <w:pPr>
        <w:pStyle w:val="ListParagraph"/>
        <w:numPr>
          <w:ilvl w:val="0"/>
          <w:numId w:val="27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Gulungan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kemudian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digulung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kembali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salah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satu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arah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kemudian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mulai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dipanaskan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menyemburkan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iCs/>
          <w:sz w:val="22"/>
          <w:szCs w:val="22"/>
        </w:rPr>
        <w:t>api</w:t>
      </w:r>
      <w:proofErr w:type="spellEnd"/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melalui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alat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pemanas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khusus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sambil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kembali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dibuka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perlahan-lahan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8869B7" w:rsidRDefault="008869B7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869B7" w:rsidRPr="00322BDD" w:rsidRDefault="008869B7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4.</w:t>
      </w:r>
      <w:r w:rsidR="00322BDD">
        <w:rPr>
          <w:rFonts w:ascii="Calibri" w:hAnsi="Calibri" w:cs="Calibri"/>
          <w:bCs/>
          <w:iCs/>
          <w:sz w:val="22"/>
          <w:szCs w:val="22"/>
        </w:rPr>
        <w:t xml:space="preserve">     </w:t>
      </w:r>
      <w:r w:rsidRPr="00322BDD">
        <w:rPr>
          <w:rFonts w:ascii="Calibri" w:hAnsi="Calibri" w:cs="Calibri"/>
          <w:b/>
          <w:bCs/>
          <w:iCs/>
          <w:sz w:val="22"/>
          <w:szCs w:val="22"/>
        </w:rPr>
        <w:t>PERLINDUNGAN</w:t>
      </w:r>
    </w:p>
    <w:p w:rsidR="008869B7" w:rsidRDefault="008869B7" w:rsidP="008869B7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r w:rsidRPr="00322BDD">
        <w:rPr>
          <w:rFonts w:ascii="Calibri" w:hAnsi="Calibri" w:cs="Calibri"/>
          <w:b/>
          <w:bCs/>
          <w:iCs/>
          <w:sz w:val="22"/>
          <w:szCs w:val="22"/>
        </w:rPr>
        <w:t>ESTEPROOF TM</w:t>
      </w:r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telah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dipasang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sebaiknya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tetap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dilindungi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oleh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lapisan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plesteran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minimal 4 cm.</w:t>
      </w:r>
    </w:p>
    <w:p w:rsidR="008869B7" w:rsidRDefault="008869B7" w:rsidP="008869B7">
      <w:pPr>
        <w:pStyle w:val="ListParagraph"/>
        <w:numPr>
          <w:ilvl w:val="0"/>
          <w:numId w:val="28"/>
        </w:numPr>
        <w:jc w:val="both"/>
        <w:rPr>
          <w:rFonts w:ascii="Calibri" w:hAnsi="Calibri" w:cs="Calibri"/>
          <w:bCs/>
          <w:iCs/>
          <w:sz w:val="22"/>
          <w:szCs w:val="22"/>
        </w:rPr>
      </w:pP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hasil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lebih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iCs/>
          <w:sz w:val="22"/>
          <w:szCs w:val="22"/>
        </w:rPr>
        <w:t>baik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,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plesteran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dicampur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polypropylene fiber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atau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ditambah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wire mesh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kemudian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dipotong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pada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modul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4 m x 4 m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mengurangi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keretakan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</w:p>
    <w:p w:rsidR="008869B7" w:rsidRDefault="008869B7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16299F" w:rsidRDefault="0016299F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0856A1" w:rsidRDefault="000856A1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8869B7" w:rsidRPr="00322BDD" w:rsidRDefault="008869B7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22BDD">
        <w:rPr>
          <w:rFonts w:ascii="Calibri" w:hAnsi="Calibri" w:cs="Calibri"/>
          <w:b/>
          <w:bCs/>
          <w:iCs/>
          <w:sz w:val="22"/>
          <w:szCs w:val="22"/>
        </w:rPr>
        <w:t>KEMASAN</w:t>
      </w:r>
    </w:p>
    <w:p w:rsidR="00322BDD" w:rsidRDefault="00322BDD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8869B7" w:rsidRDefault="008869B7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  <w:proofErr w:type="gramStart"/>
      <w:r w:rsidRPr="00322BDD">
        <w:rPr>
          <w:rFonts w:ascii="Calibri" w:hAnsi="Calibri" w:cs="Calibri"/>
          <w:b/>
          <w:bCs/>
          <w:iCs/>
          <w:sz w:val="22"/>
          <w:szCs w:val="22"/>
        </w:rPr>
        <w:t>ESTEPROOF TM</w:t>
      </w:r>
      <w:r>
        <w:rPr>
          <w:rFonts w:ascii="Calibri" w:hAnsi="Calibri" w:cs="Calibri"/>
          <w:bCs/>
          <w:i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kemas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dalam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gulungan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(roll)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dengan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panjang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10 m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lebar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1 m.</w:t>
      </w:r>
      <w:proofErr w:type="gramEnd"/>
    </w:p>
    <w:p w:rsidR="00B67061" w:rsidRDefault="00B67061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322BDD" w:rsidRDefault="00322BDD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869B7" w:rsidRPr="00322BDD" w:rsidRDefault="008869B7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22BDD">
        <w:rPr>
          <w:rFonts w:ascii="Calibri" w:hAnsi="Calibri" w:cs="Calibri"/>
          <w:b/>
          <w:bCs/>
          <w:iCs/>
          <w:sz w:val="22"/>
          <w:szCs w:val="22"/>
        </w:rPr>
        <w:t>PENYIMPANAN</w:t>
      </w:r>
    </w:p>
    <w:p w:rsidR="00322BDD" w:rsidRDefault="00322BDD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8869B7" w:rsidRDefault="008869B7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  <w:proofErr w:type="gramStart"/>
      <w:r w:rsidRPr="00322BDD">
        <w:rPr>
          <w:rFonts w:ascii="Calibri" w:hAnsi="Calibri" w:cs="Calibri"/>
          <w:b/>
          <w:bCs/>
          <w:iCs/>
          <w:sz w:val="22"/>
          <w:szCs w:val="22"/>
        </w:rPr>
        <w:t>ESTEPROOF TM</w:t>
      </w:r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memiliki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masa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layak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pakai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paling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sedikit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12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bulan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asalkan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disimpan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tanpa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kerusakan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di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tempat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sejuk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kering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  <w:proofErr w:type="gramEnd"/>
    </w:p>
    <w:p w:rsidR="00322BDD" w:rsidRDefault="00322BDD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322BDD" w:rsidRDefault="00322BDD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322BDD" w:rsidRDefault="00322BDD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869B7" w:rsidRPr="00322BDD" w:rsidRDefault="008869B7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  <w:r w:rsidRPr="00322BDD">
        <w:rPr>
          <w:rFonts w:ascii="Calibri" w:hAnsi="Calibri" w:cs="Calibri"/>
          <w:b/>
          <w:bCs/>
          <w:iCs/>
          <w:sz w:val="22"/>
          <w:szCs w:val="22"/>
        </w:rPr>
        <w:t>KESEHATAN DAN KEAMANAN</w:t>
      </w:r>
    </w:p>
    <w:p w:rsidR="008869B7" w:rsidRPr="00322BDD" w:rsidRDefault="008869B7" w:rsidP="008869B7">
      <w:pPr>
        <w:jc w:val="both"/>
        <w:rPr>
          <w:rFonts w:ascii="Calibri" w:hAnsi="Calibri" w:cs="Calibri"/>
          <w:b/>
          <w:bCs/>
          <w:iCs/>
          <w:sz w:val="22"/>
          <w:szCs w:val="22"/>
        </w:rPr>
      </w:pPr>
    </w:p>
    <w:p w:rsidR="008869B7" w:rsidRPr="008869B7" w:rsidRDefault="008869B7" w:rsidP="008869B7">
      <w:pPr>
        <w:jc w:val="both"/>
        <w:rPr>
          <w:rFonts w:ascii="Calibri" w:hAnsi="Calibri" w:cs="Calibri"/>
          <w:bCs/>
          <w:iCs/>
          <w:sz w:val="22"/>
          <w:szCs w:val="22"/>
        </w:rPr>
      </w:pPr>
      <w:proofErr w:type="gramStart"/>
      <w:r w:rsidRPr="00322BDD">
        <w:rPr>
          <w:rFonts w:ascii="Calibri" w:hAnsi="Calibri" w:cs="Calibri"/>
          <w:b/>
          <w:bCs/>
          <w:iCs/>
          <w:sz w:val="22"/>
          <w:szCs w:val="22"/>
        </w:rPr>
        <w:t xml:space="preserve">ESTEPROOF TM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tidak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berbahaya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kulit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tetapi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hindari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dari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bahan-bahan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yang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mudah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terbakar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  <w:proofErr w:type="gram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proofErr w:type="gramStart"/>
      <w:r>
        <w:rPr>
          <w:rFonts w:ascii="Calibri" w:hAnsi="Calibri" w:cs="Calibri"/>
          <w:bCs/>
          <w:iCs/>
          <w:sz w:val="22"/>
          <w:szCs w:val="22"/>
        </w:rPr>
        <w:t>Lihat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lembaran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keamanan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bahan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untuk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informasi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lebih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Cs/>
          <w:iCs/>
          <w:sz w:val="22"/>
          <w:szCs w:val="22"/>
        </w:rPr>
        <w:t>jauh</w:t>
      </w:r>
      <w:proofErr w:type="spellEnd"/>
      <w:r>
        <w:rPr>
          <w:rFonts w:ascii="Calibri" w:hAnsi="Calibri" w:cs="Calibri"/>
          <w:bCs/>
          <w:iCs/>
          <w:sz w:val="22"/>
          <w:szCs w:val="22"/>
        </w:rPr>
        <w:t>.</w:t>
      </w:r>
      <w:proofErr w:type="gramEnd"/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9D2DED" w:rsidRDefault="009D2DED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9D2DED" w:rsidRDefault="009D2DED" w:rsidP="001D69B6">
      <w:pPr>
        <w:jc w:val="both"/>
        <w:rPr>
          <w:rFonts w:ascii="Calibri" w:hAnsi="Calibri" w:cs="Calibri"/>
          <w:bCs/>
          <w:iCs/>
          <w:sz w:val="22"/>
          <w:szCs w:val="22"/>
        </w:rPr>
      </w:pPr>
    </w:p>
    <w:p w:rsidR="00904A9D" w:rsidRDefault="00904A9D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824451" w:rsidRDefault="00824451" w:rsidP="001D69B6">
      <w:pPr>
        <w:jc w:val="both"/>
        <w:rPr>
          <w:rFonts w:ascii="Calibri" w:hAnsi="Calibri" w:cs="Calibri"/>
          <w:sz w:val="22"/>
          <w:szCs w:val="22"/>
        </w:rPr>
      </w:pPr>
    </w:p>
    <w:p w:rsidR="000703E8" w:rsidRPr="00D8089B" w:rsidRDefault="000703E8" w:rsidP="001D69B6">
      <w:pPr>
        <w:jc w:val="both"/>
        <w:rPr>
          <w:rFonts w:ascii="Calibri" w:hAnsi="Calibri" w:cs="Calibri"/>
          <w:sz w:val="22"/>
          <w:szCs w:val="22"/>
        </w:rPr>
      </w:pPr>
    </w:p>
    <w:sectPr w:rsidR="000703E8" w:rsidRPr="00D8089B" w:rsidSect="0037192A">
      <w:headerReference w:type="default" r:id="rId9"/>
      <w:footerReference w:type="even" r:id="rId10"/>
      <w:footerReference w:type="default" r:id="rId11"/>
      <w:pgSz w:w="11909" w:h="16834" w:code="9"/>
      <w:pgMar w:top="288" w:right="720" w:bottom="302" w:left="1440" w:header="850" w:footer="54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7AB" w:rsidRDefault="000167AB">
      <w:r>
        <w:separator/>
      </w:r>
    </w:p>
  </w:endnote>
  <w:endnote w:type="continuationSeparator" w:id="0">
    <w:p w:rsidR="000167AB" w:rsidRDefault="0001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FB3E99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92FE1" w:rsidRDefault="00992FE1" w:rsidP="005D18A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FB3E99" w:rsidP="005D18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992FE1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0F4D">
      <w:rPr>
        <w:rStyle w:val="PageNumber"/>
        <w:noProof/>
      </w:rPr>
      <w:t>1</w:t>
    </w:r>
    <w:r>
      <w:rPr>
        <w:rStyle w:val="PageNumber"/>
      </w:rPr>
      <w:fldChar w:fldCharType="end"/>
    </w:r>
  </w:p>
  <w:p w:rsidR="00992FE1" w:rsidRPr="00FA65DF" w:rsidRDefault="00992FE1" w:rsidP="005D18A7">
    <w:pPr>
      <w:pStyle w:val="Footer"/>
      <w:tabs>
        <w:tab w:val="clear" w:pos="9360"/>
        <w:tab w:val="right" w:pos="9240"/>
      </w:tabs>
      <w:ind w:right="360"/>
    </w:pPr>
    <w:r>
      <w:t xml:space="preserve"> </w:t>
    </w:r>
  </w:p>
  <w:p w:rsidR="00992FE1" w:rsidRPr="00FA65DF" w:rsidRDefault="00992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7AB" w:rsidRDefault="000167AB">
      <w:r>
        <w:separator/>
      </w:r>
    </w:p>
  </w:footnote>
  <w:footnote w:type="continuationSeparator" w:id="0">
    <w:p w:rsidR="000167AB" w:rsidRDefault="0001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FE1" w:rsidRDefault="000856A1">
    <w:pPr>
      <w:pStyle w:val="Header"/>
    </w:pPr>
    <w:r>
      <w:rPr>
        <w:b/>
        <w:noProof/>
        <w:sz w:val="58"/>
      </w:rPr>
      <w:drawing>
        <wp:anchor distT="0" distB="0" distL="114300" distR="114300" simplePos="0" relativeHeight="251660288" behindDoc="0" locked="0" layoutInCell="1" allowOverlap="1" wp14:anchorId="3D2D1393" wp14:editId="0554D5E2">
          <wp:simplePos x="0" y="0"/>
          <wp:positionH relativeFrom="column">
            <wp:posOffset>4269105</wp:posOffset>
          </wp:positionH>
          <wp:positionV relativeFrom="paragraph">
            <wp:posOffset>-401551</wp:posOffset>
          </wp:positionV>
          <wp:extent cx="2210435" cy="1407160"/>
          <wp:effectExtent l="0" t="0" r="0" b="0"/>
          <wp:wrapNone/>
          <wp:docPr id="3" name="Picture 3" descr="F:\ESTE\IMG_20170307_0003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ESTE\IMG_20170307_0003-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35" cy="1407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3DEA"/>
    <w:multiLevelType w:val="hybridMultilevel"/>
    <w:tmpl w:val="4A947A04"/>
    <w:lvl w:ilvl="0" w:tplc="2D4AD31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415A6"/>
    <w:multiLevelType w:val="hybridMultilevel"/>
    <w:tmpl w:val="7068E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859C6"/>
    <w:multiLevelType w:val="hybridMultilevel"/>
    <w:tmpl w:val="996C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44464"/>
    <w:multiLevelType w:val="hybridMultilevel"/>
    <w:tmpl w:val="DEF868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576032"/>
    <w:multiLevelType w:val="hybridMultilevel"/>
    <w:tmpl w:val="7068AB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620D9"/>
    <w:multiLevelType w:val="hybridMultilevel"/>
    <w:tmpl w:val="CA5470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7EE00F4"/>
    <w:multiLevelType w:val="hybridMultilevel"/>
    <w:tmpl w:val="6D166A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220EFD"/>
    <w:multiLevelType w:val="hybridMultilevel"/>
    <w:tmpl w:val="BFD045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7D0FE8"/>
    <w:multiLevelType w:val="hybridMultilevel"/>
    <w:tmpl w:val="E5E641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A7358A"/>
    <w:multiLevelType w:val="hybridMultilevel"/>
    <w:tmpl w:val="7666BF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3A4C97"/>
    <w:multiLevelType w:val="hybridMultilevel"/>
    <w:tmpl w:val="F5DCB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E570A3"/>
    <w:multiLevelType w:val="hybridMultilevel"/>
    <w:tmpl w:val="759427C2"/>
    <w:lvl w:ilvl="0" w:tplc="A606B66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373EB"/>
    <w:multiLevelType w:val="hybridMultilevel"/>
    <w:tmpl w:val="904C15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4F72A6"/>
    <w:multiLevelType w:val="hybridMultilevel"/>
    <w:tmpl w:val="4366366A"/>
    <w:lvl w:ilvl="0" w:tplc="C6F655A8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D17C9"/>
    <w:multiLevelType w:val="hybridMultilevel"/>
    <w:tmpl w:val="6F58F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B650CC"/>
    <w:multiLevelType w:val="hybridMultilevel"/>
    <w:tmpl w:val="CF3481D2"/>
    <w:lvl w:ilvl="0" w:tplc="5F526366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231E95"/>
    <w:multiLevelType w:val="hybridMultilevel"/>
    <w:tmpl w:val="E7BE1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774DB5"/>
    <w:multiLevelType w:val="hybridMultilevel"/>
    <w:tmpl w:val="5B985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766289"/>
    <w:multiLevelType w:val="hybridMultilevel"/>
    <w:tmpl w:val="F516F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C71CBD"/>
    <w:multiLevelType w:val="hybridMultilevel"/>
    <w:tmpl w:val="D9D44096"/>
    <w:lvl w:ilvl="0" w:tplc="44A0078C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3726AA"/>
    <w:multiLevelType w:val="hybridMultilevel"/>
    <w:tmpl w:val="EB0E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9F41DA"/>
    <w:multiLevelType w:val="hybridMultilevel"/>
    <w:tmpl w:val="B7721772"/>
    <w:lvl w:ilvl="0" w:tplc="2ADECBAA">
      <w:start w:val="1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484447"/>
    <w:multiLevelType w:val="hybridMultilevel"/>
    <w:tmpl w:val="A0849792"/>
    <w:lvl w:ilvl="0" w:tplc="C6F655A8">
      <w:start w:val="1"/>
      <w:numFmt w:val="upperRoman"/>
      <w:lvlText w:val="%1."/>
      <w:lvlJc w:val="left"/>
      <w:pPr>
        <w:ind w:left="47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23">
    <w:nsid w:val="79D77D39"/>
    <w:multiLevelType w:val="hybridMultilevel"/>
    <w:tmpl w:val="6B6EF7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A432FD4"/>
    <w:multiLevelType w:val="hybridMultilevel"/>
    <w:tmpl w:val="47E0F1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7AA259F9"/>
    <w:multiLevelType w:val="hybridMultilevel"/>
    <w:tmpl w:val="DDDCCB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BE2519D"/>
    <w:multiLevelType w:val="hybridMultilevel"/>
    <w:tmpl w:val="6D0601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925689"/>
    <w:multiLevelType w:val="hybridMultilevel"/>
    <w:tmpl w:val="36886B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6"/>
  </w:num>
  <w:num w:numId="2">
    <w:abstractNumId w:val="25"/>
  </w:num>
  <w:num w:numId="3">
    <w:abstractNumId w:val="8"/>
  </w:num>
  <w:num w:numId="4">
    <w:abstractNumId w:val="5"/>
  </w:num>
  <w:num w:numId="5">
    <w:abstractNumId w:val="12"/>
  </w:num>
  <w:num w:numId="6">
    <w:abstractNumId w:val="27"/>
  </w:num>
  <w:num w:numId="7">
    <w:abstractNumId w:val="6"/>
  </w:num>
  <w:num w:numId="8">
    <w:abstractNumId w:val="4"/>
  </w:num>
  <w:num w:numId="9">
    <w:abstractNumId w:val="21"/>
  </w:num>
  <w:num w:numId="10">
    <w:abstractNumId w:val="19"/>
  </w:num>
  <w:num w:numId="11">
    <w:abstractNumId w:val="15"/>
  </w:num>
  <w:num w:numId="12">
    <w:abstractNumId w:val="0"/>
  </w:num>
  <w:num w:numId="13">
    <w:abstractNumId w:val="11"/>
  </w:num>
  <w:num w:numId="14">
    <w:abstractNumId w:val="22"/>
  </w:num>
  <w:num w:numId="15">
    <w:abstractNumId w:val="10"/>
  </w:num>
  <w:num w:numId="16">
    <w:abstractNumId w:val="17"/>
  </w:num>
  <w:num w:numId="17">
    <w:abstractNumId w:val="20"/>
  </w:num>
  <w:num w:numId="18">
    <w:abstractNumId w:val="2"/>
  </w:num>
  <w:num w:numId="19">
    <w:abstractNumId w:val="9"/>
  </w:num>
  <w:num w:numId="20">
    <w:abstractNumId w:val="14"/>
  </w:num>
  <w:num w:numId="21">
    <w:abstractNumId w:val="23"/>
  </w:num>
  <w:num w:numId="22">
    <w:abstractNumId w:val="3"/>
  </w:num>
  <w:num w:numId="23">
    <w:abstractNumId w:val="13"/>
  </w:num>
  <w:num w:numId="24">
    <w:abstractNumId w:val="7"/>
  </w:num>
  <w:num w:numId="25">
    <w:abstractNumId w:val="18"/>
  </w:num>
  <w:num w:numId="26">
    <w:abstractNumId w:val="24"/>
  </w:num>
  <w:num w:numId="27">
    <w:abstractNumId w:val="1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18A7"/>
    <w:rsid w:val="000050AF"/>
    <w:rsid w:val="00012A87"/>
    <w:rsid w:val="000167AB"/>
    <w:rsid w:val="000322A4"/>
    <w:rsid w:val="000703E8"/>
    <w:rsid w:val="000856A1"/>
    <w:rsid w:val="000A27EC"/>
    <w:rsid w:val="000E27C1"/>
    <w:rsid w:val="00136446"/>
    <w:rsid w:val="0016299F"/>
    <w:rsid w:val="0016659A"/>
    <w:rsid w:val="0016793F"/>
    <w:rsid w:val="001855CC"/>
    <w:rsid w:val="001A7DC4"/>
    <w:rsid w:val="001D69B6"/>
    <w:rsid w:val="00217B8D"/>
    <w:rsid w:val="00227C31"/>
    <w:rsid w:val="00227FD2"/>
    <w:rsid w:val="00232FB2"/>
    <w:rsid w:val="00265110"/>
    <w:rsid w:val="0026777B"/>
    <w:rsid w:val="0028216C"/>
    <w:rsid w:val="002C0F36"/>
    <w:rsid w:val="002F1CAD"/>
    <w:rsid w:val="002F47B3"/>
    <w:rsid w:val="00320BEC"/>
    <w:rsid w:val="00322BDD"/>
    <w:rsid w:val="00352189"/>
    <w:rsid w:val="00360B8C"/>
    <w:rsid w:val="00361506"/>
    <w:rsid w:val="0037192A"/>
    <w:rsid w:val="0039084F"/>
    <w:rsid w:val="003B7FDB"/>
    <w:rsid w:val="003D08F4"/>
    <w:rsid w:val="00405425"/>
    <w:rsid w:val="004306ED"/>
    <w:rsid w:val="00456D74"/>
    <w:rsid w:val="004748B4"/>
    <w:rsid w:val="004844A4"/>
    <w:rsid w:val="004E1C3A"/>
    <w:rsid w:val="00591F6C"/>
    <w:rsid w:val="005C73B4"/>
    <w:rsid w:val="005D18A7"/>
    <w:rsid w:val="00627CC2"/>
    <w:rsid w:val="0065306E"/>
    <w:rsid w:val="00691164"/>
    <w:rsid w:val="00697414"/>
    <w:rsid w:val="006C2930"/>
    <w:rsid w:val="006D0F4D"/>
    <w:rsid w:val="00783D55"/>
    <w:rsid w:val="0079164E"/>
    <w:rsid w:val="007A6BE2"/>
    <w:rsid w:val="007B0DC7"/>
    <w:rsid w:val="008058CC"/>
    <w:rsid w:val="00811C94"/>
    <w:rsid w:val="00824451"/>
    <w:rsid w:val="00851E46"/>
    <w:rsid w:val="00854C54"/>
    <w:rsid w:val="008732A2"/>
    <w:rsid w:val="00875124"/>
    <w:rsid w:val="008869B7"/>
    <w:rsid w:val="008933D5"/>
    <w:rsid w:val="008A0376"/>
    <w:rsid w:val="008D3BAD"/>
    <w:rsid w:val="00904A9D"/>
    <w:rsid w:val="00923227"/>
    <w:rsid w:val="00992FE1"/>
    <w:rsid w:val="009A0381"/>
    <w:rsid w:val="009C1543"/>
    <w:rsid w:val="009D2DED"/>
    <w:rsid w:val="009D4678"/>
    <w:rsid w:val="009D5001"/>
    <w:rsid w:val="009F3688"/>
    <w:rsid w:val="00A015A9"/>
    <w:rsid w:val="00A15002"/>
    <w:rsid w:val="00A7706B"/>
    <w:rsid w:val="00B15448"/>
    <w:rsid w:val="00B67061"/>
    <w:rsid w:val="00BA4590"/>
    <w:rsid w:val="00C024DE"/>
    <w:rsid w:val="00C25042"/>
    <w:rsid w:val="00C52A84"/>
    <w:rsid w:val="00C562F8"/>
    <w:rsid w:val="00C60170"/>
    <w:rsid w:val="00CA1070"/>
    <w:rsid w:val="00CD0C83"/>
    <w:rsid w:val="00D0271B"/>
    <w:rsid w:val="00D8089B"/>
    <w:rsid w:val="00DC69F6"/>
    <w:rsid w:val="00DD2200"/>
    <w:rsid w:val="00DD3DF6"/>
    <w:rsid w:val="00E466D9"/>
    <w:rsid w:val="00E55D9D"/>
    <w:rsid w:val="00E964AA"/>
    <w:rsid w:val="00EB0F92"/>
    <w:rsid w:val="00FB3E99"/>
    <w:rsid w:val="00FB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D18A7"/>
    <w:pPr>
      <w:widowControl w:val="0"/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6793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D18A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8A7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rsid w:val="005D18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D18A7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5D18A7"/>
  </w:style>
  <w:style w:type="character" w:customStyle="1" w:styleId="Heading1Char">
    <w:name w:val="Heading 1 Char"/>
    <w:basedOn w:val="DefaultParagraphFont"/>
    <w:link w:val="Heading1"/>
    <w:rsid w:val="0016793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2930"/>
    <w:pPr>
      <w:ind w:left="720"/>
      <w:contextualSpacing/>
    </w:pPr>
  </w:style>
  <w:style w:type="table" w:styleId="TableGrid">
    <w:name w:val="Table Grid"/>
    <w:basedOn w:val="TableNormal"/>
    <w:rsid w:val="000050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56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56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1B44F5-7BA4-488F-A1C7-46CDCBFA9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472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ESTEPROOF BC</vt:lpstr>
    </vt:vector>
  </TitlesOfParts>
  <Company/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ESTEPROOF BC</dc:title>
  <dc:subject/>
  <dc:creator>hjm</dc:creator>
  <cp:keywords/>
  <dc:description/>
  <cp:lastModifiedBy>Windows User</cp:lastModifiedBy>
  <cp:revision>10</cp:revision>
  <cp:lastPrinted>2013-11-24T07:37:00Z</cp:lastPrinted>
  <dcterms:created xsi:type="dcterms:W3CDTF">2014-07-12T07:16:00Z</dcterms:created>
  <dcterms:modified xsi:type="dcterms:W3CDTF">2022-01-26T08:12:00Z</dcterms:modified>
</cp:coreProperties>
</file>